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8A99" w14:textId="77777777" w:rsidR="001F608E" w:rsidRPr="00474933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Cs w:val="24"/>
        </w:rPr>
      </w:pPr>
    </w:p>
    <w:p w14:paraId="4E49F988" w14:textId="77777777" w:rsidR="00D06375" w:rsidRPr="00474933" w:rsidRDefault="00D06375" w:rsidP="00C51C8C">
      <w:pPr>
        <w:pStyle w:val="Balk1"/>
        <w:ind w:left="0" w:right="-288"/>
        <w:jc w:val="center"/>
        <w:rPr>
          <w:b/>
          <w:noProof/>
          <w:szCs w:val="24"/>
        </w:rPr>
      </w:pPr>
      <w:r w:rsidRPr="00474933">
        <w:rPr>
          <w:b/>
          <w:noProof/>
          <w:szCs w:val="24"/>
        </w:rPr>
        <w:t>T.C.</w:t>
      </w:r>
    </w:p>
    <w:p w14:paraId="06F6AA1B" w14:textId="54F42A19" w:rsidR="00C51C8C" w:rsidRPr="00474933" w:rsidRDefault="005B501D" w:rsidP="00C51C8C">
      <w:pPr>
        <w:pStyle w:val="Balk1"/>
        <w:ind w:left="0" w:right="-288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ERGANİ</w:t>
      </w:r>
      <w:r w:rsidR="00D06375" w:rsidRPr="00474933">
        <w:rPr>
          <w:b/>
          <w:noProof/>
          <w:szCs w:val="24"/>
        </w:rPr>
        <w:t xml:space="preserve"> KAYMAKAMLIĞI</w:t>
      </w:r>
    </w:p>
    <w:p w14:paraId="3FE87D2A" w14:textId="1CE80D52" w:rsidR="000975EA" w:rsidRPr="00474933" w:rsidRDefault="00240B16" w:rsidP="00240B16">
      <w:pPr>
        <w:rPr>
          <w:b/>
          <w:szCs w:val="24"/>
        </w:rPr>
      </w:pPr>
      <w:r w:rsidRPr="00474933">
        <w:rPr>
          <w:b/>
          <w:szCs w:val="24"/>
        </w:rPr>
        <w:t xml:space="preserve">                          </w:t>
      </w:r>
      <w:r w:rsidR="005B501D">
        <w:rPr>
          <w:b/>
          <w:szCs w:val="24"/>
        </w:rPr>
        <w:t xml:space="preserve">          Selahattin Eyyubi Mesleki ve Teknik </w:t>
      </w:r>
      <w:r w:rsidR="00FA0073" w:rsidRPr="00474933">
        <w:rPr>
          <w:b/>
          <w:szCs w:val="24"/>
        </w:rPr>
        <w:t xml:space="preserve">Anadolu </w:t>
      </w:r>
      <w:proofErr w:type="gramStart"/>
      <w:r w:rsidR="00FA0073" w:rsidRPr="00474933">
        <w:rPr>
          <w:b/>
          <w:szCs w:val="24"/>
        </w:rPr>
        <w:t>L</w:t>
      </w:r>
      <w:r w:rsidRPr="00474933">
        <w:rPr>
          <w:b/>
          <w:szCs w:val="24"/>
        </w:rPr>
        <w:t xml:space="preserve">isesi   </w:t>
      </w:r>
      <w:r w:rsidR="00E645DD" w:rsidRPr="00474933">
        <w:rPr>
          <w:b/>
          <w:szCs w:val="24"/>
        </w:rPr>
        <w:t>Müdürlüğü</w:t>
      </w:r>
      <w:proofErr w:type="gramEnd"/>
    </w:p>
    <w:p w14:paraId="5916066E" w14:textId="77777777" w:rsidR="00173E87" w:rsidRDefault="00173E87" w:rsidP="000975EA">
      <w:pPr>
        <w:pStyle w:val="Balk1"/>
        <w:ind w:left="0" w:right="-288"/>
        <w:jc w:val="center"/>
        <w:rPr>
          <w:b/>
          <w:bCs/>
          <w:spacing w:val="4"/>
          <w:szCs w:val="24"/>
        </w:rPr>
      </w:pPr>
    </w:p>
    <w:p w14:paraId="658EB0A8" w14:textId="77777777" w:rsidR="002C06AA" w:rsidRDefault="002C06AA" w:rsidP="002C06AA">
      <w:pPr>
        <w:jc w:val="center"/>
        <w:rPr>
          <w:b/>
          <w:szCs w:val="24"/>
        </w:rPr>
      </w:pPr>
      <w:r>
        <w:rPr>
          <w:b/>
          <w:szCs w:val="24"/>
        </w:rPr>
        <w:t>TEMİZLİK MALZEMELERİ TEKNİK ŞARTNAMESİ</w:t>
      </w:r>
    </w:p>
    <w:p w14:paraId="2E1C130B" w14:textId="77777777" w:rsidR="002C06AA" w:rsidRDefault="002C06AA" w:rsidP="002C06AA">
      <w:pPr>
        <w:rPr>
          <w:szCs w:val="24"/>
        </w:rPr>
      </w:pPr>
      <w:r>
        <w:rPr>
          <w:szCs w:val="24"/>
        </w:rPr>
        <w:t>GENEL İSTEKLER</w:t>
      </w:r>
    </w:p>
    <w:p w14:paraId="06136A10" w14:textId="77777777" w:rsidR="002C06AA" w:rsidRDefault="002C06AA" w:rsidP="002C06AA">
      <w:pPr>
        <w:rPr>
          <w:szCs w:val="24"/>
        </w:rPr>
      </w:pPr>
      <w:r>
        <w:rPr>
          <w:szCs w:val="24"/>
        </w:rPr>
        <w:t xml:space="preserve"> * Bu teknik şartnameyi içeren malzemeler imalatçı firmanın orijinal ürünü, yeni, hiç kullanılmamış ve hasarsız olacaktır. </w:t>
      </w:r>
    </w:p>
    <w:p w14:paraId="31D88BDB" w14:textId="52EEF446" w:rsidR="002C06AA" w:rsidRDefault="002C06AA" w:rsidP="002C06AA">
      <w:pPr>
        <w:rPr>
          <w:szCs w:val="24"/>
        </w:rPr>
      </w:pPr>
      <w:r>
        <w:rPr>
          <w:szCs w:val="24"/>
        </w:rPr>
        <w:t>* Ürünle ilgili olarak Sağlık Bakanlığı’ndan alınmış ithalat/üretim izni veya sağlık müdürlüğüne yapmış olduğu bildirimi mevcut olacaktır.</w:t>
      </w:r>
    </w:p>
    <w:p w14:paraId="341E0D1A" w14:textId="4BDD9D7C" w:rsidR="00A058D7" w:rsidRDefault="00A058D7" w:rsidP="002C06AA">
      <w:pPr>
        <w:rPr>
          <w:szCs w:val="24"/>
        </w:rPr>
      </w:pPr>
      <w:r>
        <w:rPr>
          <w:szCs w:val="24"/>
        </w:rPr>
        <w:t>* Teklif mektupları ile birlikte ürünlerden 1(bir)er numune getirilecektir.</w:t>
      </w:r>
    </w:p>
    <w:p w14:paraId="5B7A1232" w14:textId="77777777" w:rsidR="002C06AA" w:rsidRDefault="002C06AA" w:rsidP="002C06AA">
      <w:pPr>
        <w:rPr>
          <w:b/>
          <w:szCs w:val="24"/>
        </w:rPr>
      </w:pPr>
      <w:r>
        <w:rPr>
          <w:b/>
          <w:szCs w:val="24"/>
        </w:rPr>
        <w:t xml:space="preserve"> NOT: BÜTÜN MALZEMELER TSE STANDARTLARINA UYGUN OLMALIDIR!</w:t>
      </w:r>
    </w:p>
    <w:p w14:paraId="2F3C64E4" w14:textId="2B58BB90" w:rsidR="00CC280D" w:rsidRPr="00474933" w:rsidRDefault="00CC280D" w:rsidP="00B1404A">
      <w:pPr>
        <w:widowControl/>
        <w:spacing w:before="80"/>
        <w:jc w:val="both"/>
        <w:rPr>
          <w:b/>
          <w:szCs w:val="24"/>
        </w:rPr>
      </w:pPr>
      <w:r w:rsidRPr="00474933">
        <w:rPr>
          <w:b/>
          <w:szCs w:val="24"/>
        </w:rPr>
        <w:t xml:space="preserve"> </w:t>
      </w:r>
    </w:p>
    <w:tbl>
      <w:tblPr>
        <w:tblW w:w="9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460"/>
      </w:tblGrid>
      <w:tr w:rsidR="005F65BF" w:rsidRPr="002C06AA" w14:paraId="64214842" w14:textId="77777777" w:rsidTr="005F65B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3D070C" w14:textId="2813F4E8" w:rsidR="005F65BF" w:rsidRPr="002C06AA" w:rsidRDefault="00827CDE" w:rsidP="005F65BF">
            <w:pPr>
              <w:widowControl/>
              <w:jc w:val="both"/>
              <w:rPr>
                <w:rFonts w:ascii="Arial TUR" w:hAnsi="Arial TUR" w:cs="Arial TUR"/>
                <w:sz w:val="22"/>
                <w:szCs w:val="24"/>
              </w:rPr>
            </w:pPr>
            <w:r>
              <w:rPr>
                <w:rFonts w:ascii="Arial TUR" w:hAnsi="Arial TUR" w:cs="Arial TUR"/>
                <w:sz w:val="22"/>
                <w:szCs w:val="24"/>
              </w:rPr>
              <w:t>SIVI SABUN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440931" w14:textId="5FE07468" w:rsidR="005F65BF" w:rsidRPr="002C06AA" w:rsidRDefault="005F65BF" w:rsidP="005F65BF">
            <w:pPr>
              <w:widowControl/>
              <w:jc w:val="both"/>
              <w:rPr>
                <w:rFonts w:ascii="Arial TUR" w:hAnsi="Arial TUR" w:cs="Arial TUR"/>
                <w:sz w:val="16"/>
                <w:szCs w:val="12"/>
              </w:rPr>
            </w:pPr>
            <w:r w:rsidRPr="002C06AA">
              <w:rPr>
                <w:rFonts w:ascii="Arial TUR" w:hAnsi="Arial TUR" w:cs="Arial TUR"/>
                <w:sz w:val="16"/>
                <w:szCs w:val="12"/>
              </w:rPr>
              <w:t>TSE STANDARTLARINDA</w:t>
            </w:r>
            <w:r w:rsidR="00C51D54">
              <w:rPr>
                <w:rFonts w:ascii="Arial TUR" w:hAnsi="Arial TUR" w:cs="Arial TUR"/>
                <w:sz w:val="16"/>
                <w:szCs w:val="12"/>
              </w:rPr>
              <w:t xml:space="preserve"> </w:t>
            </w:r>
            <w:r w:rsidR="00C51D54">
              <w:t xml:space="preserve">Cilt </w:t>
            </w:r>
            <w:proofErr w:type="spellStart"/>
            <w:r w:rsidR="00C51D54">
              <w:t>pH’sına</w:t>
            </w:r>
            <w:proofErr w:type="spellEnd"/>
            <w:r w:rsidR="00C51D54">
              <w:t xml:space="preserve"> uygun olmalıdır. </w:t>
            </w:r>
            <w:proofErr w:type="spellStart"/>
            <w:r w:rsidR="00C51D54">
              <w:t>pH</w:t>
            </w:r>
            <w:proofErr w:type="spellEnd"/>
            <w:r w:rsidR="00C51D54">
              <w:t xml:space="preserve"> derecesi en az 5, en çok 7 arasında olmalıdır Sıvı el sabununun orijinal ambalajı/etiketi üzerinde TSEK/TSE veya ISO kalite güvence işareti basılı olmalıdır</w:t>
            </w:r>
          </w:p>
        </w:tc>
      </w:tr>
      <w:tr w:rsidR="005F65BF" w:rsidRPr="002C06AA" w14:paraId="3FD4F7B1" w14:textId="77777777" w:rsidTr="002C06A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F2C13C" w14:textId="52D835CE" w:rsidR="005F65BF" w:rsidRPr="002C06AA" w:rsidRDefault="00827CDE" w:rsidP="005F65BF">
            <w:pPr>
              <w:widowControl/>
              <w:jc w:val="both"/>
              <w:rPr>
                <w:rFonts w:ascii="Arial TUR" w:hAnsi="Arial TUR" w:cs="Arial TUR"/>
                <w:sz w:val="22"/>
                <w:szCs w:val="24"/>
              </w:rPr>
            </w:pPr>
            <w:r>
              <w:rPr>
                <w:rFonts w:ascii="Arial TUR" w:hAnsi="Arial TUR" w:cs="Arial TUR"/>
                <w:sz w:val="22"/>
                <w:szCs w:val="24"/>
              </w:rPr>
              <w:t>YÜZEY TEMİZLEYİCİ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EC0DAA" w14:textId="6F9E0C5A" w:rsidR="005F65BF" w:rsidRPr="002C06AA" w:rsidRDefault="005F65BF" w:rsidP="005F65BF">
            <w:pPr>
              <w:widowControl/>
              <w:jc w:val="both"/>
              <w:rPr>
                <w:rFonts w:ascii="Arial TUR" w:hAnsi="Arial TUR" w:cs="Arial TUR"/>
                <w:sz w:val="16"/>
                <w:szCs w:val="12"/>
              </w:rPr>
            </w:pPr>
            <w:r w:rsidRPr="002C06AA">
              <w:rPr>
                <w:rFonts w:ascii="Arial TUR" w:hAnsi="Arial TUR" w:cs="Arial TUR"/>
                <w:sz w:val="16"/>
                <w:szCs w:val="12"/>
              </w:rPr>
              <w:t>TSE STANDARTLARINDA</w:t>
            </w:r>
            <w:r w:rsidR="00F975AC">
              <w:rPr>
                <w:rFonts w:ascii="Arial TUR" w:hAnsi="Arial TUR" w:cs="Arial TUR"/>
                <w:sz w:val="16"/>
                <w:szCs w:val="12"/>
              </w:rPr>
              <w:t xml:space="preserve"> TOKSİT ZARARLI UÇUCU MADDE İÇERMEMELİ HOŞ KOKULU OLMALIDIR</w:t>
            </w:r>
          </w:p>
        </w:tc>
      </w:tr>
      <w:tr w:rsidR="00827CDE" w:rsidRPr="002C06AA" w14:paraId="729D37A9" w14:textId="77777777" w:rsidTr="005F65B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DDF34D" w14:textId="427AE19C" w:rsidR="00827CDE" w:rsidRPr="002C06AA" w:rsidRDefault="00827CDE" w:rsidP="00827CDE">
            <w:pPr>
              <w:widowControl/>
              <w:jc w:val="both"/>
              <w:rPr>
                <w:rFonts w:ascii="Arial TUR" w:hAnsi="Arial TUR" w:cs="Arial TUR"/>
                <w:sz w:val="22"/>
                <w:szCs w:val="24"/>
              </w:rPr>
            </w:pPr>
            <w:r>
              <w:rPr>
                <w:rFonts w:ascii="Arial TUR" w:hAnsi="Arial TUR" w:cs="Arial TUR"/>
                <w:sz w:val="22"/>
                <w:szCs w:val="24"/>
              </w:rPr>
              <w:t>ÇÖP POŞETİ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CBD453" w14:textId="6C5D2CE6" w:rsidR="00827CDE" w:rsidRPr="002C06AA" w:rsidRDefault="00827CDE" w:rsidP="00827CDE">
            <w:pPr>
              <w:widowControl/>
              <w:jc w:val="both"/>
              <w:rPr>
                <w:rFonts w:ascii="Arial TUR" w:hAnsi="Arial TUR" w:cs="Arial TUR"/>
                <w:sz w:val="16"/>
                <w:szCs w:val="12"/>
              </w:rPr>
            </w:pPr>
            <w:r>
              <w:rPr>
                <w:rFonts w:ascii="Arial TUR" w:hAnsi="Arial TUR" w:cs="Arial TUR"/>
                <w:sz w:val="16"/>
                <w:szCs w:val="12"/>
              </w:rPr>
              <w:t xml:space="preserve">BATTAL BOY </w:t>
            </w:r>
            <w:r w:rsidRPr="002C06AA">
              <w:rPr>
                <w:rFonts w:ascii="Arial TUR" w:hAnsi="Arial TUR" w:cs="Arial TUR"/>
                <w:sz w:val="16"/>
                <w:szCs w:val="12"/>
              </w:rPr>
              <w:t>TSE STANDARTLARINDA</w:t>
            </w:r>
          </w:p>
        </w:tc>
      </w:tr>
      <w:tr w:rsidR="00827CDE" w:rsidRPr="002C06AA" w14:paraId="51B2D523" w14:textId="77777777" w:rsidTr="002C06AA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D417D" w14:textId="77777777" w:rsidR="00827CDE" w:rsidRPr="002C06AA" w:rsidRDefault="00827CDE" w:rsidP="00827CDE">
            <w:pPr>
              <w:widowControl/>
              <w:jc w:val="both"/>
              <w:rPr>
                <w:rFonts w:ascii="Arial TUR" w:hAnsi="Arial TUR" w:cs="Arial TUR"/>
                <w:sz w:val="22"/>
                <w:szCs w:val="24"/>
              </w:rPr>
            </w:pPr>
            <w:r w:rsidRPr="002C06AA">
              <w:rPr>
                <w:rFonts w:ascii="Arial TUR" w:hAnsi="Arial TUR" w:cs="Arial TUR"/>
                <w:sz w:val="22"/>
                <w:szCs w:val="24"/>
              </w:rPr>
              <w:t>KAPAKLI ÇÖP KOVASI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60BE3" w14:textId="77777777" w:rsidR="00827CDE" w:rsidRPr="002C06AA" w:rsidRDefault="00827CDE" w:rsidP="00827CDE">
            <w:pPr>
              <w:widowControl/>
              <w:jc w:val="both"/>
              <w:rPr>
                <w:rFonts w:ascii="Arial TUR" w:hAnsi="Arial TUR" w:cs="Arial TUR"/>
                <w:sz w:val="16"/>
                <w:szCs w:val="12"/>
              </w:rPr>
            </w:pPr>
            <w:r w:rsidRPr="002C06AA">
              <w:rPr>
                <w:rFonts w:ascii="Arial TUR" w:hAnsi="Arial TUR" w:cs="Arial TUR"/>
                <w:sz w:val="16"/>
                <w:szCs w:val="12"/>
              </w:rPr>
              <w:t>KLİK MEKANİZMA 10 LİTRE TSE STANDARTLARINDA</w:t>
            </w:r>
          </w:p>
        </w:tc>
      </w:tr>
    </w:tbl>
    <w:p w14:paraId="19C6491D" w14:textId="6EAA1B61" w:rsidR="00CC280D" w:rsidRDefault="00CC280D" w:rsidP="00B1404A">
      <w:pPr>
        <w:widowControl/>
        <w:spacing w:before="80"/>
        <w:jc w:val="both"/>
        <w:rPr>
          <w:b/>
          <w:color w:val="333333"/>
          <w:szCs w:val="24"/>
          <w:shd w:val="clear" w:color="auto" w:fill="F2F2F2"/>
        </w:rPr>
      </w:pPr>
    </w:p>
    <w:p w14:paraId="0EE94D5B" w14:textId="01A5FAD6" w:rsidR="002C06AA" w:rsidRDefault="002C06AA" w:rsidP="00B1404A">
      <w:pPr>
        <w:widowControl/>
        <w:spacing w:before="80"/>
        <w:jc w:val="both"/>
        <w:rPr>
          <w:b/>
          <w:color w:val="333333"/>
          <w:szCs w:val="24"/>
          <w:shd w:val="clear" w:color="auto" w:fill="F2F2F2"/>
        </w:rPr>
      </w:pPr>
    </w:p>
    <w:p w14:paraId="440BCCF9" w14:textId="77777777" w:rsidR="00BE6AF9" w:rsidRPr="00474933" w:rsidRDefault="00BE6AF9" w:rsidP="0025695E">
      <w:pPr>
        <w:pStyle w:val="ListeParagraf"/>
        <w:widowControl/>
        <w:numPr>
          <w:ilvl w:val="0"/>
          <w:numId w:val="47"/>
        </w:numPr>
        <w:spacing w:before="80"/>
        <w:jc w:val="both"/>
        <w:rPr>
          <w:b/>
          <w:szCs w:val="24"/>
        </w:rPr>
      </w:pPr>
      <w:r w:rsidRPr="00474933">
        <w:rPr>
          <w:b/>
          <w:szCs w:val="24"/>
        </w:rPr>
        <w:t xml:space="preserve">   YÜKLENİCİNİN YÜKÜMLÜLÜKLERİ</w:t>
      </w:r>
    </w:p>
    <w:p w14:paraId="13C33EA8" w14:textId="77777777" w:rsidR="00BE6AF9" w:rsidRPr="00474933" w:rsidRDefault="00BE6AF9" w:rsidP="00BE6AF9">
      <w:pPr>
        <w:widowControl/>
        <w:numPr>
          <w:ilvl w:val="0"/>
          <w:numId w:val="5"/>
        </w:numPr>
        <w:jc w:val="both"/>
        <w:rPr>
          <w:szCs w:val="24"/>
        </w:rPr>
      </w:pPr>
      <w:r w:rsidRPr="00474933">
        <w:rPr>
          <w:szCs w:val="24"/>
        </w:rPr>
        <w:t>Ürünlerin içinde veya dışında İdarenin izni olmadan herhangi bir kişi ya da kuruma/şirkete ait yazı, damga, görsel vb. yer vermeyecektir.</w:t>
      </w:r>
    </w:p>
    <w:p w14:paraId="44477BF0" w14:textId="77777777" w:rsidR="00BE6AF9" w:rsidRPr="00474933" w:rsidRDefault="00BE6AF9" w:rsidP="00BE6AF9">
      <w:pPr>
        <w:widowControl/>
        <w:numPr>
          <w:ilvl w:val="0"/>
          <w:numId w:val="5"/>
        </w:numPr>
        <w:jc w:val="both"/>
        <w:rPr>
          <w:szCs w:val="24"/>
        </w:rPr>
      </w:pPr>
      <w:r w:rsidRPr="00474933">
        <w:rPr>
          <w:szCs w:val="24"/>
        </w:rPr>
        <w:t>Ürünlerin kalite kontrollerini yapacaktır.</w:t>
      </w:r>
    </w:p>
    <w:p w14:paraId="056A75EA" w14:textId="77777777" w:rsidR="00BE6AF9" w:rsidRPr="00474933" w:rsidRDefault="00BE6AF9" w:rsidP="00BE6AF9">
      <w:pPr>
        <w:widowControl/>
        <w:numPr>
          <w:ilvl w:val="0"/>
          <w:numId w:val="5"/>
        </w:numPr>
        <w:jc w:val="both"/>
        <w:rPr>
          <w:szCs w:val="24"/>
        </w:rPr>
      </w:pPr>
      <w:r w:rsidRPr="00474933">
        <w:rPr>
          <w:szCs w:val="24"/>
        </w:rPr>
        <w:t>Ürünlerin temininde gereken ihtimamı göstereceğini, İdarenin talep ettiği ürün</w:t>
      </w:r>
      <w:r w:rsidR="00335F64" w:rsidRPr="00474933">
        <w:rPr>
          <w:szCs w:val="24"/>
        </w:rPr>
        <w:t xml:space="preserve">ü süre, miktar ve bedel </w:t>
      </w:r>
      <w:proofErr w:type="gramStart"/>
      <w:r w:rsidR="00335F64" w:rsidRPr="00474933">
        <w:rPr>
          <w:szCs w:val="24"/>
        </w:rPr>
        <w:t>dahilin</w:t>
      </w:r>
      <w:r w:rsidRPr="00474933">
        <w:rPr>
          <w:szCs w:val="24"/>
        </w:rPr>
        <w:t>de</w:t>
      </w:r>
      <w:proofErr w:type="gramEnd"/>
      <w:r w:rsidRPr="00474933">
        <w:rPr>
          <w:szCs w:val="24"/>
        </w:rPr>
        <w:t xml:space="preserve"> teslim etmeyi ve oluşabilecek kusurları şartname hükümlerine uygun olarak zamanında gidermeyi peşinen kabul ve taahhüt edecektir. </w:t>
      </w:r>
    </w:p>
    <w:p w14:paraId="0CB41EFF" w14:textId="4F186D7E" w:rsidR="003649B1" w:rsidRPr="00474933" w:rsidRDefault="00BE6AF9" w:rsidP="00BE6AF9">
      <w:pPr>
        <w:widowControl/>
        <w:numPr>
          <w:ilvl w:val="0"/>
          <w:numId w:val="5"/>
        </w:numPr>
        <w:jc w:val="both"/>
        <w:rPr>
          <w:szCs w:val="24"/>
        </w:rPr>
      </w:pPr>
      <w:r w:rsidRPr="00474933">
        <w:rPr>
          <w:szCs w:val="24"/>
        </w:rPr>
        <w:t>Ürünlerin hasarlı, yırtık, kullanılmış gibi kullanıma uygun olmayan durumda olmaları halinde, bu tür ürünleri 3 (üç) gün içerisinde teslim alarak, sözleşme süresi içerisinde yenilerini verecektir.</w:t>
      </w:r>
    </w:p>
    <w:p w14:paraId="6B35167B" w14:textId="77777777" w:rsidR="003649B1" w:rsidRPr="00474933" w:rsidRDefault="003649B1" w:rsidP="00BE6AF9">
      <w:pPr>
        <w:pStyle w:val="Altyaz"/>
        <w:jc w:val="both"/>
        <w:rPr>
          <w:b w:val="0"/>
          <w:sz w:val="24"/>
          <w:szCs w:val="24"/>
        </w:rPr>
      </w:pPr>
    </w:p>
    <w:p w14:paraId="41CDE85D" w14:textId="77777777" w:rsidR="00BE6AF9" w:rsidRPr="00474933" w:rsidRDefault="0025695E" w:rsidP="0025695E">
      <w:pPr>
        <w:widowControl/>
        <w:spacing w:before="80"/>
        <w:jc w:val="both"/>
        <w:rPr>
          <w:b/>
          <w:szCs w:val="24"/>
        </w:rPr>
      </w:pPr>
      <w:r w:rsidRPr="00474933">
        <w:rPr>
          <w:b/>
          <w:szCs w:val="24"/>
        </w:rPr>
        <w:t xml:space="preserve">   2. </w:t>
      </w:r>
      <w:r w:rsidR="00BE6AF9" w:rsidRPr="00474933">
        <w:rPr>
          <w:b/>
          <w:szCs w:val="24"/>
        </w:rPr>
        <w:t>ÜRÜNLERİN TESLİM YERİ</w:t>
      </w:r>
    </w:p>
    <w:p w14:paraId="29D68BC8" w14:textId="660BE859" w:rsidR="003649B1" w:rsidRPr="00474933" w:rsidRDefault="0009733B" w:rsidP="0009733B">
      <w:pPr>
        <w:widowControl/>
        <w:spacing w:before="80"/>
        <w:jc w:val="both"/>
        <w:rPr>
          <w:szCs w:val="24"/>
        </w:rPr>
      </w:pPr>
      <w:r w:rsidRPr="00474933">
        <w:rPr>
          <w:szCs w:val="24"/>
        </w:rPr>
        <w:t xml:space="preserve">       </w:t>
      </w:r>
      <w:r w:rsidR="003649B1" w:rsidRPr="00474933">
        <w:rPr>
          <w:color w:val="000000"/>
          <w:szCs w:val="24"/>
        </w:rPr>
        <w:t>Teklif mektupları sadece kapalı zarfta okula teslim edilecektir. Elektronik mail ve posta yolu teklif kabul edilmeyecektir</w:t>
      </w:r>
      <w:r w:rsidR="007B13EE" w:rsidRPr="00474933">
        <w:rPr>
          <w:color w:val="000000"/>
          <w:szCs w:val="24"/>
        </w:rPr>
        <w:t>.</w:t>
      </w:r>
      <w:r w:rsidR="00072D76">
        <w:rPr>
          <w:color w:val="000000"/>
          <w:szCs w:val="24"/>
        </w:rPr>
        <w:t>16</w:t>
      </w:r>
      <w:bookmarkStart w:id="0" w:name="_GoBack"/>
      <w:bookmarkEnd w:id="0"/>
      <w:r w:rsidR="007B13EE" w:rsidRPr="00474933">
        <w:rPr>
          <w:color w:val="000000"/>
          <w:szCs w:val="24"/>
        </w:rPr>
        <w:t>.</w:t>
      </w:r>
      <w:r w:rsidR="00474933" w:rsidRPr="00474933">
        <w:rPr>
          <w:color w:val="000000"/>
          <w:szCs w:val="24"/>
        </w:rPr>
        <w:t>10</w:t>
      </w:r>
      <w:r w:rsidR="007B13EE" w:rsidRPr="00474933">
        <w:rPr>
          <w:color w:val="000000"/>
          <w:szCs w:val="24"/>
        </w:rPr>
        <w:t>.2024</w:t>
      </w:r>
    </w:p>
    <w:p w14:paraId="6F4A881C" w14:textId="5F88212D" w:rsidR="003649B1" w:rsidRPr="00474933" w:rsidRDefault="003649B1" w:rsidP="00762B15">
      <w:pPr>
        <w:widowControl/>
        <w:spacing w:before="80"/>
        <w:ind w:left="426"/>
        <w:jc w:val="both"/>
        <w:rPr>
          <w:szCs w:val="24"/>
        </w:rPr>
      </w:pPr>
    </w:p>
    <w:p w14:paraId="4D504F17" w14:textId="77777777" w:rsidR="00474933" w:rsidRPr="00474933" w:rsidRDefault="00474933" w:rsidP="00762B15">
      <w:pPr>
        <w:widowControl/>
        <w:spacing w:before="80"/>
        <w:ind w:left="426"/>
        <w:jc w:val="both"/>
        <w:rPr>
          <w:szCs w:val="24"/>
        </w:rPr>
      </w:pPr>
    </w:p>
    <w:p w14:paraId="6226D3BB" w14:textId="77777777" w:rsidR="00E375B2" w:rsidRPr="00474933" w:rsidRDefault="00E375B2" w:rsidP="00E375B2">
      <w:pPr>
        <w:pStyle w:val="GvdeMetni"/>
        <w:spacing w:before="1"/>
        <w:ind w:left="1536" w:right="1134" w:firstLine="306"/>
        <w:rPr>
          <w:szCs w:val="24"/>
        </w:rPr>
      </w:pPr>
    </w:p>
    <w:p w14:paraId="6EBDE88C" w14:textId="78A84D1A" w:rsidR="00474933" w:rsidRPr="00474933" w:rsidRDefault="00A17F09" w:rsidP="00474933">
      <w:pPr>
        <w:rPr>
          <w:szCs w:val="24"/>
        </w:rPr>
      </w:pPr>
      <w:r>
        <w:rPr>
          <w:szCs w:val="24"/>
        </w:rPr>
        <w:t xml:space="preserve">     Güler OK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Münir </w:t>
      </w:r>
      <w:r w:rsidR="00FF0407">
        <w:rPr>
          <w:szCs w:val="24"/>
        </w:rPr>
        <w:t>TAN</w:t>
      </w:r>
      <w:r w:rsidR="00FF0407">
        <w:rPr>
          <w:szCs w:val="24"/>
        </w:rPr>
        <w:tab/>
      </w:r>
      <w:r w:rsidR="00FF0407">
        <w:rPr>
          <w:szCs w:val="24"/>
        </w:rPr>
        <w:tab/>
        <w:t xml:space="preserve">              Sabahattin KARATAŞ</w:t>
      </w:r>
    </w:p>
    <w:p w14:paraId="5DA234C6" w14:textId="286A3C05" w:rsidR="007B703A" w:rsidRPr="00474933" w:rsidRDefault="00474933" w:rsidP="002C06AA">
      <w:pPr>
        <w:rPr>
          <w:szCs w:val="24"/>
        </w:rPr>
      </w:pPr>
      <w:r w:rsidRPr="00474933">
        <w:rPr>
          <w:szCs w:val="24"/>
        </w:rPr>
        <w:t>Komisyon Başkanı</w:t>
      </w:r>
      <w:r w:rsidRPr="00474933">
        <w:rPr>
          <w:szCs w:val="24"/>
        </w:rPr>
        <w:tab/>
      </w:r>
      <w:r w:rsidRPr="00474933">
        <w:rPr>
          <w:szCs w:val="24"/>
        </w:rPr>
        <w:tab/>
        <w:t xml:space="preserve">                         Üye</w:t>
      </w:r>
      <w:r w:rsidRPr="00474933">
        <w:rPr>
          <w:szCs w:val="24"/>
        </w:rPr>
        <w:tab/>
      </w:r>
      <w:r w:rsidRPr="00474933">
        <w:rPr>
          <w:szCs w:val="24"/>
        </w:rPr>
        <w:tab/>
      </w:r>
      <w:r w:rsidRPr="00474933">
        <w:rPr>
          <w:szCs w:val="24"/>
        </w:rPr>
        <w:tab/>
      </w:r>
      <w:r w:rsidRPr="00474933">
        <w:rPr>
          <w:szCs w:val="24"/>
        </w:rPr>
        <w:tab/>
        <w:t xml:space="preserve">         Üye</w:t>
      </w:r>
    </w:p>
    <w:sectPr w:rsidR="007B703A" w:rsidRPr="00474933" w:rsidSect="00FA1672">
      <w:headerReference w:type="default" r:id="rId8"/>
      <w:footerReference w:type="default" r:id="rId9"/>
      <w:footerReference w:type="first" r:id="rId10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ACD78" w14:textId="77777777" w:rsidR="00715426" w:rsidRDefault="00715426">
      <w:r>
        <w:separator/>
      </w:r>
    </w:p>
  </w:endnote>
  <w:endnote w:type="continuationSeparator" w:id="0">
    <w:p w14:paraId="0551DBA5" w14:textId="77777777" w:rsidR="00715426" w:rsidRDefault="0071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14:paraId="7C4CECF6" w14:textId="57E60196" w:rsidR="004F1B17" w:rsidRDefault="0096496F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072D76">
          <w:rPr>
            <w:noProof/>
          </w:rPr>
          <w:t>1</w:t>
        </w:r>
        <w:r>
          <w:fldChar w:fldCharType="end"/>
        </w:r>
      </w:p>
    </w:sdtContent>
  </w:sdt>
  <w:p w14:paraId="2E2B91B4" w14:textId="77777777"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 w14:paraId="6F0F7699" w14:textId="77777777">
      <w:trPr>
        <w:trHeight w:val="249"/>
      </w:trPr>
      <w:tc>
        <w:tcPr>
          <w:tcW w:w="3357" w:type="dxa"/>
          <w:vAlign w:val="center"/>
        </w:tcPr>
        <w:p w14:paraId="79833BBA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3A9739F1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5696B7A1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 w14:paraId="07DF0B19" w14:textId="77777777">
      <w:trPr>
        <w:trHeight w:val="557"/>
      </w:trPr>
      <w:tc>
        <w:tcPr>
          <w:tcW w:w="3357" w:type="dxa"/>
          <w:vAlign w:val="center"/>
        </w:tcPr>
        <w:p w14:paraId="3F45C6FD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14:paraId="72EFB80A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14:paraId="7174598E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179C9B98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6E09C532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12B98258" w14:textId="77777777"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F83A6" w14:textId="77777777" w:rsidR="00715426" w:rsidRDefault="00715426">
      <w:r>
        <w:separator/>
      </w:r>
    </w:p>
  </w:footnote>
  <w:footnote w:type="continuationSeparator" w:id="0">
    <w:p w14:paraId="0B61A4B4" w14:textId="77777777" w:rsidR="00715426" w:rsidRDefault="0071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4F07" w14:textId="77777777"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747C"/>
    <w:multiLevelType w:val="hybridMultilevel"/>
    <w:tmpl w:val="1E64284A"/>
    <w:lvl w:ilvl="0" w:tplc="E112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27714"/>
    <w:multiLevelType w:val="hybridMultilevel"/>
    <w:tmpl w:val="3B64B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8"/>
  </w:num>
  <w:num w:numId="5">
    <w:abstractNumId w:val="44"/>
  </w:num>
  <w:num w:numId="6">
    <w:abstractNumId w:val="33"/>
  </w:num>
  <w:num w:numId="7">
    <w:abstractNumId w:val="7"/>
  </w:num>
  <w:num w:numId="8">
    <w:abstractNumId w:val="30"/>
  </w:num>
  <w:num w:numId="9">
    <w:abstractNumId w:val="41"/>
  </w:num>
  <w:num w:numId="10">
    <w:abstractNumId w:val="16"/>
  </w:num>
  <w:num w:numId="11">
    <w:abstractNumId w:val="36"/>
  </w:num>
  <w:num w:numId="12">
    <w:abstractNumId w:val="45"/>
  </w:num>
  <w:num w:numId="13">
    <w:abstractNumId w:val="43"/>
  </w:num>
  <w:num w:numId="14">
    <w:abstractNumId w:val="4"/>
  </w:num>
  <w:num w:numId="15">
    <w:abstractNumId w:val="11"/>
  </w:num>
  <w:num w:numId="16">
    <w:abstractNumId w:val="32"/>
  </w:num>
  <w:num w:numId="17">
    <w:abstractNumId w:val="2"/>
  </w:num>
  <w:num w:numId="18">
    <w:abstractNumId w:val="24"/>
  </w:num>
  <w:num w:numId="19">
    <w:abstractNumId w:val="0"/>
  </w:num>
  <w:num w:numId="20">
    <w:abstractNumId w:val="37"/>
  </w:num>
  <w:num w:numId="21">
    <w:abstractNumId w:val="10"/>
  </w:num>
  <w:num w:numId="22">
    <w:abstractNumId w:val="42"/>
  </w:num>
  <w:num w:numId="23">
    <w:abstractNumId w:val="47"/>
  </w:num>
  <w:num w:numId="24">
    <w:abstractNumId w:val="18"/>
  </w:num>
  <w:num w:numId="25">
    <w:abstractNumId w:val="40"/>
  </w:num>
  <w:num w:numId="26">
    <w:abstractNumId w:val="12"/>
  </w:num>
  <w:num w:numId="27">
    <w:abstractNumId w:val="35"/>
  </w:num>
  <w:num w:numId="28">
    <w:abstractNumId w:val="9"/>
  </w:num>
  <w:num w:numId="29">
    <w:abstractNumId w:val="46"/>
  </w:num>
  <w:num w:numId="30">
    <w:abstractNumId w:val="31"/>
  </w:num>
  <w:num w:numId="31">
    <w:abstractNumId w:val="13"/>
  </w:num>
  <w:num w:numId="32">
    <w:abstractNumId w:val="15"/>
  </w:num>
  <w:num w:numId="33">
    <w:abstractNumId w:val="1"/>
  </w:num>
  <w:num w:numId="34">
    <w:abstractNumId w:val="26"/>
  </w:num>
  <w:num w:numId="35">
    <w:abstractNumId w:val="39"/>
  </w:num>
  <w:num w:numId="36">
    <w:abstractNumId w:val="17"/>
  </w:num>
  <w:num w:numId="37">
    <w:abstractNumId w:val="25"/>
  </w:num>
  <w:num w:numId="38">
    <w:abstractNumId w:val="6"/>
  </w:num>
  <w:num w:numId="39">
    <w:abstractNumId w:val="27"/>
  </w:num>
  <w:num w:numId="40">
    <w:abstractNumId w:val="21"/>
  </w:num>
  <w:num w:numId="41">
    <w:abstractNumId w:val="3"/>
  </w:num>
  <w:num w:numId="42">
    <w:abstractNumId w:val="22"/>
  </w:num>
  <w:num w:numId="43">
    <w:abstractNumId w:val="34"/>
  </w:num>
  <w:num w:numId="44">
    <w:abstractNumId w:val="14"/>
  </w:num>
  <w:num w:numId="45">
    <w:abstractNumId w:val="38"/>
  </w:num>
  <w:num w:numId="46">
    <w:abstractNumId w:val="19"/>
  </w:num>
  <w:num w:numId="47">
    <w:abstractNumId w:val="28"/>
  </w:num>
  <w:num w:numId="48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07EB5"/>
    <w:rsid w:val="00010F54"/>
    <w:rsid w:val="0002089F"/>
    <w:rsid w:val="0002554F"/>
    <w:rsid w:val="000268F0"/>
    <w:rsid w:val="00033169"/>
    <w:rsid w:val="00035223"/>
    <w:rsid w:val="00035989"/>
    <w:rsid w:val="00042936"/>
    <w:rsid w:val="00043CAE"/>
    <w:rsid w:val="00046092"/>
    <w:rsid w:val="00060A66"/>
    <w:rsid w:val="00060AD6"/>
    <w:rsid w:val="00063BC2"/>
    <w:rsid w:val="00064D4D"/>
    <w:rsid w:val="00071911"/>
    <w:rsid w:val="00072D76"/>
    <w:rsid w:val="0007323A"/>
    <w:rsid w:val="00075426"/>
    <w:rsid w:val="00084E30"/>
    <w:rsid w:val="00086D72"/>
    <w:rsid w:val="000870C1"/>
    <w:rsid w:val="000905A8"/>
    <w:rsid w:val="000934AD"/>
    <w:rsid w:val="000939A5"/>
    <w:rsid w:val="0009733B"/>
    <w:rsid w:val="000975EA"/>
    <w:rsid w:val="000A42CC"/>
    <w:rsid w:val="000B1975"/>
    <w:rsid w:val="000B7777"/>
    <w:rsid w:val="000C2180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73E87"/>
    <w:rsid w:val="00181083"/>
    <w:rsid w:val="00182843"/>
    <w:rsid w:val="00185B1B"/>
    <w:rsid w:val="0018734E"/>
    <w:rsid w:val="0018742D"/>
    <w:rsid w:val="00190CEE"/>
    <w:rsid w:val="00192C74"/>
    <w:rsid w:val="001938CB"/>
    <w:rsid w:val="001A152E"/>
    <w:rsid w:val="001A2E97"/>
    <w:rsid w:val="001A43E4"/>
    <w:rsid w:val="001B4023"/>
    <w:rsid w:val="001B6DF5"/>
    <w:rsid w:val="001C0F00"/>
    <w:rsid w:val="001C373C"/>
    <w:rsid w:val="001D03AC"/>
    <w:rsid w:val="001D1772"/>
    <w:rsid w:val="001D2DE3"/>
    <w:rsid w:val="001D7561"/>
    <w:rsid w:val="001E32B9"/>
    <w:rsid w:val="001E46C4"/>
    <w:rsid w:val="001E59F9"/>
    <w:rsid w:val="001F271F"/>
    <w:rsid w:val="001F608E"/>
    <w:rsid w:val="001F64B0"/>
    <w:rsid w:val="00200D37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0B16"/>
    <w:rsid w:val="00241C52"/>
    <w:rsid w:val="002423F1"/>
    <w:rsid w:val="0024507C"/>
    <w:rsid w:val="0025019A"/>
    <w:rsid w:val="00254C27"/>
    <w:rsid w:val="0025695E"/>
    <w:rsid w:val="00263A8F"/>
    <w:rsid w:val="00264DE2"/>
    <w:rsid w:val="0026538C"/>
    <w:rsid w:val="00277C42"/>
    <w:rsid w:val="00280895"/>
    <w:rsid w:val="0028249B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06AA"/>
    <w:rsid w:val="002C1C7C"/>
    <w:rsid w:val="002D4AB3"/>
    <w:rsid w:val="002D54F9"/>
    <w:rsid w:val="002E5AB1"/>
    <w:rsid w:val="002F0AFD"/>
    <w:rsid w:val="002F1902"/>
    <w:rsid w:val="002F6197"/>
    <w:rsid w:val="002F6EAD"/>
    <w:rsid w:val="00311DD2"/>
    <w:rsid w:val="003173D7"/>
    <w:rsid w:val="00322A01"/>
    <w:rsid w:val="00322E91"/>
    <w:rsid w:val="00325059"/>
    <w:rsid w:val="00332FE7"/>
    <w:rsid w:val="00335F64"/>
    <w:rsid w:val="00341925"/>
    <w:rsid w:val="00341F67"/>
    <w:rsid w:val="00342264"/>
    <w:rsid w:val="0034561D"/>
    <w:rsid w:val="0034774D"/>
    <w:rsid w:val="00350EBB"/>
    <w:rsid w:val="00355916"/>
    <w:rsid w:val="0036450B"/>
    <w:rsid w:val="003649B1"/>
    <w:rsid w:val="00367555"/>
    <w:rsid w:val="0037184E"/>
    <w:rsid w:val="00374466"/>
    <w:rsid w:val="00375F19"/>
    <w:rsid w:val="00376C0A"/>
    <w:rsid w:val="0038760E"/>
    <w:rsid w:val="003914AE"/>
    <w:rsid w:val="00392A27"/>
    <w:rsid w:val="00392F2E"/>
    <w:rsid w:val="003A20B5"/>
    <w:rsid w:val="003B469D"/>
    <w:rsid w:val="003C1858"/>
    <w:rsid w:val="003C5182"/>
    <w:rsid w:val="003D0AFE"/>
    <w:rsid w:val="003D13E2"/>
    <w:rsid w:val="003E0D7E"/>
    <w:rsid w:val="003F3670"/>
    <w:rsid w:val="004033A7"/>
    <w:rsid w:val="0040423C"/>
    <w:rsid w:val="00406D4E"/>
    <w:rsid w:val="0041097E"/>
    <w:rsid w:val="0041334E"/>
    <w:rsid w:val="00415761"/>
    <w:rsid w:val="00420372"/>
    <w:rsid w:val="004263B9"/>
    <w:rsid w:val="0043060C"/>
    <w:rsid w:val="004328FD"/>
    <w:rsid w:val="004415E0"/>
    <w:rsid w:val="004426C1"/>
    <w:rsid w:val="00446D40"/>
    <w:rsid w:val="0045164D"/>
    <w:rsid w:val="004518C2"/>
    <w:rsid w:val="00452516"/>
    <w:rsid w:val="0045589E"/>
    <w:rsid w:val="00457FA8"/>
    <w:rsid w:val="00463451"/>
    <w:rsid w:val="00467B01"/>
    <w:rsid w:val="00474933"/>
    <w:rsid w:val="00476723"/>
    <w:rsid w:val="00483394"/>
    <w:rsid w:val="00492D77"/>
    <w:rsid w:val="004949BD"/>
    <w:rsid w:val="0049681B"/>
    <w:rsid w:val="004A2F63"/>
    <w:rsid w:val="004B4538"/>
    <w:rsid w:val="004B72AA"/>
    <w:rsid w:val="004C32C9"/>
    <w:rsid w:val="004C472F"/>
    <w:rsid w:val="004C4AE3"/>
    <w:rsid w:val="004D13AC"/>
    <w:rsid w:val="004D2B43"/>
    <w:rsid w:val="004D411D"/>
    <w:rsid w:val="004D5811"/>
    <w:rsid w:val="004E214E"/>
    <w:rsid w:val="004E310E"/>
    <w:rsid w:val="004F1618"/>
    <w:rsid w:val="004F1B17"/>
    <w:rsid w:val="0050230E"/>
    <w:rsid w:val="005034FE"/>
    <w:rsid w:val="00504DAC"/>
    <w:rsid w:val="00512966"/>
    <w:rsid w:val="00517808"/>
    <w:rsid w:val="00525240"/>
    <w:rsid w:val="00533289"/>
    <w:rsid w:val="005452DF"/>
    <w:rsid w:val="00545975"/>
    <w:rsid w:val="00550D71"/>
    <w:rsid w:val="005511E9"/>
    <w:rsid w:val="00551F86"/>
    <w:rsid w:val="00553C77"/>
    <w:rsid w:val="00567DB9"/>
    <w:rsid w:val="005704F7"/>
    <w:rsid w:val="00580D53"/>
    <w:rsid w:val="00581261"/>
    <w:rsid w:val="00581940"/>
    <w:rsid w:val="00586679"/>
    <w:rsid w:val="005869CE"/>
    <w:rsid w:val="0058774D"/>
    <w:rsid w:val="00587A02"/>
    <w:rsid w:val="00590B79"/>
    <w:rsid w:val="00596536"/>
    <w:rsid w:val="005A06FC"/>
    <w:rsid w:val="005B38A1"/>
    <w:rsid w:val="005B501D"/>
    <w:rsid w:val="005C01DE"/>
    <w:rsid w:val="005C683A"/>
    <w:rsid w:val="005C7ECE"/>
    <w:rsid w:val="005D1053"/>
    <w:rsid w:val="005D1370"/>
    <w:rsid w:val="005D22B8"/>
    <w:rsid w:val="005D2EF6"/>
    <w:rsid w:val="005D77D5"/>
    <w:rsid w:val="005E2597"/>
    <w:rsid w:val="005E2A6F"/>
    <w:rsid w:val="005E576F"/>
    <w:rsid w:val="005E703C"/>
    <w:rsid w:val="005F65BF"/>
    <w:rsid w:val="005F7576"/>
    <w:rsid w:val="006111E7"/>
    <w:rsid w:val="00624181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64BB7"/>
    <w:rsid w:val="00671542"/>
    <w:rsid w:val="00675E79"/>
    <w:rsid w:val="0068243F"/>
    <w:rsid w:val="00686CCE"/>
    <w:rsid w:val="00686E5D"/>
    <w:rsid w:val="00686F70"/>
    <w:rsid w:val="00694B18"/>
    <w:rsid w:val="006A3A3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E727D"/>
    <w:rsid w:val="006F3589"/>
    <w:rsid w:val="00705D4B"/>
    <w:rsid w:val="007066A6"/>
    <w:rsid w:val="00715426"/>
    <w:rsid w:val="00720BBD"/>
    <w:rsid w:val="00722281"/>
    <w:rsid w:val="00726455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80298"/>
    <w:rsid w:val="00782AD2"/>
    <w:rsid w:val="00786880"/>
    <w:rsid w:val="0079593E"/>
    <w:rsid w:val="00797E19"/>
    <w:rsid w:val="007A083C"/>
    <w:rsid w:val="007A2392"/>
    <w:rsid w:val="007A45E5"/>
    <w:rsid w:val="007A6210"/>
    <w:rsid w:val="007B13EE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3148"/>
    <w:rsid w:val="008009D8"/>
    <w:rsid w:val="00827CDE"/>
    <w:rsid w:val="00840123"/>
    <w:rsid w:val="00841760"/>
    <w:rsid w:val="00844931"/>
    <w:rsid w:val="00846284"/>
    <w:rsid w:val="008465F6"/>
    <w:rsid w:val="00847408"/>
    <w:rsid w:val="008507CD"/>
    <w:rsid w:val="00851A2D"/>
    <w:rsid w:val="00860204"/>
    <w:rsid w:val="008626A9"/>
    <w:rsid w:val="008640E2"/>
    <w:rsid w:val="00864FA3"/>
    <w:rsid w:val="00865FF2"/>
    <w:rsid w:val="00866F29"/>
    <w:rsid w:val="008747C0"/>
    <w:rsid w:val="0087748B"/>
    <w:rsid w:val="0088158D"/>
    <w:rsid w:val="00890CF9"/>
    <w:rsid w:val="00891201"/>
    <w:rsid w:val="008A1FB8"/>
    <w:rsid w:val="008A53F1"/>
    <w:rsid w:val="008A7B35"/>
    <w:rsid w:val="008B7D12"/>
    <w:rsid w:val="008C125A"/>
    <w:rsid w:val="008C47E5"/>
    <w:rsid w:val="008C6ECC"/>
    <w:rsid w:val="008D506C"/>
    <w:rsid w:val="008E3ADE"/>
    <w:rsid w:val="008E7429"/>
    <w:rsid w:val="008E7E91"/>
    <w:rsid w:val="008F2FFC"/>
    <w:rsid w:val="008F4763"/>
    <w:rsid w:val="008F6676"/>
    <w:rsid w:val="00903FB1"/>
    <w:rsid w:val="00904341"/>
    <w:rsid w:val="00904675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3C0C"/>
    <w:rsid w:val="00955549"/>
    <w:rsid w:val="00956A1F"/>
    <w:rsid w:val="0096496F"/>
    <w:rsid w:val="0096597C"/>
    <w:rsid w:val="009762BB"/>
    <w:rsid w:val="0098076D"/>
    <w:rsid w:val="00981B88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D4A7B"/>
    <w:rsid w:val="009D5AA0"/>
    <w:rsid w:val="009E0091"/>
    <w:rsid w:val="009E064B"/>
    <w:rsid w:val="009E213B"/>
    <w:rsid w:val="009E5A00"/>
    <w:rsid w:val="009F046F"/>
    <w:rsid w:val="009F2492"/>
    <w:rsid w:val="009F5674"/>
    <w:rsid w:val="009F5DE4"/>
    <w:rsid w:val="00A0346C"/>
    <w:rsid w:val="00A058D7"/>
    <w:rsid w:val="00A06E73"/>
    <w:rsid w:val="00A12078"/>
    <w:rsid w:val="00A16481"/>
    <w:rsid w:val="00A17F09"/>
    <w:rsid w:val="00A26489"/>
    <w:rsid w:val="00A31DCE"/>
    <w:rsid w:val="00A34BEE"/>
    <w:rsid w:val="00A411B0"/>
    <w:rsid w:val="00A41DE6"/>
    <w:rsid w:val="00A44B27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962AD"/>
    <w:rsid w:val="00AA05D8"/>
    <w:rsid w:val="00AA1158"/>
    <w:rsid w:val="00AA2615"/>
    <w:rsid w:val="00AA3B05"/>
    <w:rsid w:val="00AA5D04"/>
    <w:rsid w:val="00AA67A1"/>
    <w:rsid w:val="00AB27A4"/>
    <w:rsid w:val="00AB54E6"/>
    <w:rsid w:val="00AC17E2"/>
    <w:rsid w:val="00AC5D4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0662"/>
    <w:rsid w:val="00B65479"/>
    <w:rsid w:val="00B72BB7"/>
    <w:rsid w:val="00B744C0"/>
    <w:rsid w:val="00B746C1"/>
    <w:rsid w:val="00B75143"/>
    <w:rsid w:val="00B8042B"/>
    <w:rsid w:val="00B81F8E"/>
    <w:rsid w:val="00B8363F"/>
    <w:rsid w:val="00B84DE5"/>
    <w:rsid w:val="00B915D6"/>
    <w:rsid w:val="00B94A34"/>
    <w:rsid w:val="00B97239"/>
    <w:rsid w:val="00BA3B64"/>
    <w:rsid w:val="00BA558D"/>
    <w:rsid w:val="00BB24DA"/>
    <w:rsid w:val="00BD1A7D"/>
    <w:rsid w:val="00BD6F48"/>
    <w:rsid w:val="00BE68EA"/>
    <w:rsid w:val="00BE6AF9"/>
    <w:rsid w:val="00BF1367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51D54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460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C0C26"/>
    <w:rsid w:val="00CC280D"/>
    <w:rsid w:val="00CC44E8"/>
    <w:rsid w:val="00CD13A6"/>
    <w:rsid w:val="00CF6C6B"/>
    <w:rsid w:val="00CF7601"/>
    <w:rsid w:val="00D0564B"/>
    <w:rsid w:val="00D06375"/>
    <w:rsid w:val="00D07271"/>
    <w:rsid w:val="00D07295"/>
    <w:rsid w:val="00D1039E"/>
    <w:rsid w:val="00D1436B"/>
    <w:rsid w:val="00D171E8"/>
    <w:rsid w:val="00D24026"/>
    <w:rsid w:val="00D27E41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30BE"/>
    <w:rsid w:val="00D64962"/>
    <w:rsid w:val="00D7164A"/>
    <w:rsid w:val="00D7185F"/>
    <w:rsid w:val="00D72846"/>
    <w:rsid w:val="00D73354"/>
    <w:rsid w:val="00D74032"/>
    <w:rsid w:val="00D7744B"/>
    <w:rsid w:val="00D90FD1"/>
    <w:rsid w:val="00D94586"/>
    <w:rsid w:val="00D96E14"/>
    <w:rsid w:val="00DB46AD"/>
    <w:rsid w:val="00DB51E5"/>
    <w:rsid w:val="00DB742B"/>
    <w:rsid w:val="00DB77E9"/>
    <w:rsid w:val="00DC02C4"/>
    <w:rsid w:val="00DD1EEE"/>
    <w:rsid w:val="00DD26BB"/>
    <w:rsid w:val="00DE264A"/>
    <w:rsid w:val="00DE6E76"/>
    <w:rsid w:val="00DE74CD"/>
    <w:rsid w:val="00DF27F5"/>
    <w:rsid w:val="00DF4D37"/>
    <w:rsid w:val="00DF6A25"/>
    <w:rsid w:val="00DF7320"/>
    <w:rsid w:val="00DF77F7"/>
    <w:rsid w:val="00E02BA7"/>
    <w:rsid w:val="00E06703"/>
    <w:rsid w:val="00E17DA9"/>
    <w:rsid w:val="00E20098"/>
    <w:rsid w:val="00E279E4"/>
    <w:rsid w:val="00E27FAE"/>
    <w:rsid w:val="00E31EDD"/>
    <w:rsid w:val="00E3238A"/>
    <w:rsid w:val="00E375B2"/>
    <w:rsid w:val="00E407E3"/>
    <w:rsid w:val="00E42F65"/>
    <w:rsid w:val="00E4736F"/>
    <w:rsid w:val="00E47AD4"/>
    <w:rsid w:val="00E51378"/>
    <w:rsid w:val="00E520E5"/>
    <w:rsid w:val="00E541FE"/>
    <w:rsid w:val="00E645DD"/>
    <w:rsid w:val="00E65DF7"/>
    <w:rsid w:val="00E71FD2"/>
    <w:rsid w:val="00E735D9"/>
    <w:rsid w:val="00E8185F"/>
    <w:rsid w:val="00E86CC6"/>
    <w:rsid w:val="00E87AD1"/>
    <w:rsid w:val="00E90087"/>
    <w:rsid w:val="00E90E57"/>
    <w:rsid w:val="00E93D8C"/>
    <w:rsid w:val="00E94A7F"/>
    <w:rsid w:val="00E96605"/>
    <w:rsid w:val="00EA1248"/>
    <w:rsid w:val="00EA2E6D"/>
    <w:rsid w:val="00EA7B20"/>
    <w:rsid w:val="00EB1789"/>
    <w:rsid w:val="00EB1F3C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1014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70197"/>
    <w:rsid w:val="00F7744D"/>
    <w:rsid w:val="00F82C89"/>
    <w:rsid w:val="00F866B7"/>
    <w:rsid w:val="00F86C8A"/>
    <w:rsid w:val="00F938D9"/>
    <w:rsid w:val="00F975AC"/>
    <w:rsid w:val="00FA0073"/>
    <w:rsid w:val="00FA1672"/>
    <w:rsid w:val="00FA261E"/>
    <w:rsid w:val="00FA6CC9"/>
    <w:rsid w:val="00FB04BC"/>
    <w:rsid w:val="00FB52A4"/>
    <w:rsid w:val="00FB71B1"/>
    <w:rsid w:val="00FC02E2"/>
    <w:rsid w:val="00FC151E"/>
    <w:rsid w:val="00FC1E0A"/>
    <w:rsid w:val="00FC42FA"/>
    <w:rsid w:val="00FC6187"/>
    <w:rsid w:val="00FD460E"/>
    <w:rsid w:val="00FE30C0"/>
    <w:rsid w:val="00FF0407"/>
    <w:rsid w:val="00FF42FB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9E00C"/>
  <w15:docId w15:val="{B2AD42E4-4177-4D20-8680-8F46FB4D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E645DD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34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46E-8C80-40A2-B0DD-AECEF8FB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user</cp:lastModifiedBy>
  <cp:revision>8</cp:revision>
  <cp:lastPrinted>2019-04-11T11:58:00Z</cp:lastPrinted>
  <dcterms:created xsi:type="dcterms:W3CDTF">2024-10-17T05:53:00Z</dcterms:created>
  <dcterms:modified xsi:type="dcterms:W3CDTF">2024-10-17T06:25:00Z</dcterms:modified>
</cp:coreProperties>
</file>